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229"/>
      </w:tblGrid>
      <w:tr w:rsidR="006F740B" w:rsidRPr="00F73A20" w14:paraId="577735FB" w14:textId="77777777" w:rsidTr="00581866">
        <w:trPr>
          <w:trHeight w:val="9781"/>
        </w:trPr>
        <w:tc>
          <w:tcPr>
            <w:tcW w:w="3652" w:type="dxa"/>
          </w:tcPr>
          <w:p w14:paraId="6866ED7A" w14:textId="30B482DB" w:rsidR="006F740B" w:rsidRPr="00691D04" w:rsidRDefault="006F740B">
            <w:pPr>
              <w:rPr>
                <w:rFonts w:ascii="Myriad Pro" w:hAnsi="Myriad Pro"/>
                <w:sz w:val="14"/>
                <w:szCs w:val="18"/>
              </w:rPr>
            </w:pPr>
          </w:p>
          <w:p w14:paraId="4FB14E0A" w14:textId="77777777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600BC4FA" w14:textId="5E242370" w:rsidR="00E81ADD" w:rsidRDefault="004B703D" w:rsidP="00D04F5B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D6EC38" wp14:editId="1A73C08C">
                      <wp:simplePos x="0" y="0"/>
                      <wp:positionH relativeFrom="column">
                        <wp:posOffset>290195</wp:posOffset>
                      </wp:positionH>
                      <wp:positionV relativeFrom="page">
                        <wp:posOffset>3083560</wp:posOffset>
                      </wp:positionV>
                      <wp:extent cx="683895" cy="113665"/>
                      <wp:effectExtent l="0" t="0" r="1905" b="63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310259" w14:textId="77777777" w:rsidR="004B703D" w:rsidRDefault="004B703D" w:rsidP="004B703D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6EC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left:0;text-align:left;margin-left:22.85pt;margin-top:242.8pt;width:53.8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gJ/QEAAPEDAAAOAAAAZHJzL2Uyb0RvYy54bWysU8Fu2zAMvQ/YPwi6L7ZbNMiMOEWXIsOA&#10;bh3Q7QNkWbaFyaJGKbGzrx8lp2nW3Yb5QJgi9cj3SK1vp8Gwg0KvwVa8WOScKSuh0bar+Pdvu3cr&#10;znwQthEGrKr4UXl+u3n7Zj26Ul1BD6ZRyAjE+nJ0Fe9DcGWWedmrQfgFOGUp2AIOIpCLXdagGAl9&#10;MNlVni+zEbBxCFJ5T6f3c5BvEn7bKhke29arwEzFqbeQLCZbR5tt1qLsULhey1Mb4h+6GIS2VPQM&#10;dS+CYHvUf0ENWiJ4aMNCwpBB22qpEgdiU+Sv2Dz1wqnEhcTx7iyT/3+w8svhyX1FFqYPMNEAEwnv&#10;HkD+8MzCthe2U3eIMPZKNFS4iJJlo/Pl6WqU2pc+gtTjZ2hoyGIfIAFNLQ5RFeLJCJ0GcDyLrqbA&#10;JB0uV9er9zecSQoVxfVyeZMqiPL5skMfPioYWPypONJME7g4PPgQmxHlc0qs5cHoZqeNSQ529dYg&#10;Owia/y59J/Q/0oyNyRbitRkxniSWkdhMMUz1RMHItobmSHwR5n2i/Q+PZFoDY8Wl0Y6zHvDX67OY&#10;R6OjCGcj7VzF/c+9QMWZ+WSjtqs8j0t66eClU186wkqCqnjgbP7dhnmx9w5111OleZoW7mgerU5a&#10;vXR/4kd7lSQ8vYG4uJd+ynp5qZvfAAAA//8DAFBLAwQUAAYACAAAACEAb4MB7eIAAAAKAQAADwAA&#10;AGRycy9kb3ducmV2LnhtbEyPwU7DMAyG70i8Q2QkbiyFNWMqTSdAICHGgY1JcPQar61onK7JtrKn&#10;JzvBybL86ff357PBtmJPvW8ca7geJSCIS2carjSsPp6vpiB8QDbYOiYNP+RhVpyf5ZgZd+AF7Zeh&#10;EjGEfYYa6hC6TEpf1mTRj1xHHG8b11sMce0raXo8xHDbypskmUiLDccPNXb0WFP5vdxZDeG9ftu+&#10;fB5XX4uHrVLpBudP81etLy+G+zsQgYbwB8NJP6pDEZ3WbsfGi1ZDqm4jGedUTUCcADVOQaw1qGSs&#10;QBa5/F+h+AUAAP//AwBQSwECLQAUAAYACAAAACEAtoM4kv4AAADhAQAAEwAAAAAAAAAAAAAAAAAA&#10;AAAAW0NvbnRlbnRfVHlwZXNdLnhtbFBLAQItABQABgAIAAAAIQA4/SH/1gAAAJQBAAALAAAAAAAA&#10;AAAAAAAAAC8BAABfcmVscy8ucmVsc1BLAQItABQABgAIAAAAIQAgVsgJ/QEAAPEDAAAOAAAAAAAA&#10;AAAAAAAAAC4CAABkcnMvZTJvRG9jLnhtbFBLAQItABQABgAIAAAAIQBvgwHt4gAAAAoBAAAPAAAA&#10;AAAAAAAAAAAAAFcEAABkcnMvZG93bnJldi54bWxQSwUGAAAAAAQABADzAAAAZgUAAAAA&#10;" stroked="f">
                      <v:textbox inset=".5mm,.5mm,.5mm,.5mm">
                        <w:txbxContent>
                          <w:p w14:paraId="55310259" w14:textId="77777777" w:rsidR="004B703D" w:rsidRDefault="004B703D" w:rsidP="004B703D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8804C1C" wp14:editId="06FEC826">
                  <wp:extent cx="1792343" cy="4311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719" cy="432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83C52A" w14:textId="2129DD86" w:rsidR="00D04F5B" w:rsidRDefault="00D04F5B">
            <w:pPr>
              <w:rPr>
                <w:rFonts w:ascii="Myriad Pro" w:hAnsi="Myriad Pro"/>
                <w:sz w:val="14"/>
                <w:szCs w:val="18"/>
              </w:rPr>
            </w:pPr>
          </w:p>
          <w:p w14:paraId="5860E3A1" w14:textId="4BEF214C" w:rsidR="00D04F5B" w:rsidRDefault="00D04F5B" w:rsidP="00D04F5B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3E908183" w14:textId="2F7E5AB2" w:rsidR="00E81ADD" w:rsidRPr="00691D04" w:rsidRDefault="00E81ADD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</w:tc>
        <w:tc>
          <w:tcPr>
            <w:tcW w:w="7229" w:type="dxa"/>
          </w:tcPr>
          <w:p w14:paraId="30314101" w14:textId="77777777" w:rsidR="00AB765F" w:rsidRDefault="00AB765F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0C1ED7" w14:textId="77777777" w:rsidR="00AB765F" w:rsidRDefault="00AB765F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C55E7F" w14:textId="0A81D0D9" w:rsidR="006A681C" w:rsidRDefault="001944DB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HSB101E</w:t>
            </w:r>
          </w:p>
          <w:p w14:paraId="690654DF" w14:textId="32F2DF55" w:rsidR="00CF7648" w:rsidRDefault="00CF7648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1C1C5D" w14:textId="77777777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Predtým si prečítajte bezpečnostné pokyny.</w:t>
            </w:r>
          </w:p>
          <w:p w14:paraId="7953BD76" w14:textId="77777777" w:rsid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7917CA" w14:textId="7750FF01" w:rsidR="001944DB" w:rsidRPr="001944DB" w:rsidRDefault="001944DB" w:rsidP="001944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NÁVOD NA POUŽITIE</w:t>
            </w:r>
          </w:p>
          <w:p w14:paraId="33844E14" w14:textId="625C273A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Upozornenie:</w:t>
            </w:r>
            <w:r>
              <w:rPr>
                <w:sz w:val="20"/>
              </w:rPr>
              <w:t xml:space="preserve"> Dbajte na to, aby horúci povrch zariadenia neprišiel do priameho kontaktu s pokožkou, najmä s ušami, očami, tvárou a krkom.</w:t>
            </w:r>
          </w:p>
          <w:p w14:paraId="22B18E49" w14:textId="7BDADA20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sú vaše vlasy suché, a prečešte ich, aby ste odstránili prípadné zamotanie. Rozdeľte vlasy na pramienky. Teraz sú pripravené na úpravu.</w:t>
            </w:r>
          </w:p>
          <w:p w14:paraId="2612B297" w14:textId="0E23CFEA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spotrebič zapnúť, posuňte prepínač do polohy „I“, „II“, alebo „III“ a vyberte nastavenie teploty vhodné pre váš typ vlasov.</w:t>
            </w:r>
          </w:p>
          <w:p w14:paraId="0C4B4901" w14:textId="6ECA5B2D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Poznámka</w:t>
            </w:r>
            <w:r>
              <w:rPr>
                <w:sz w:val="20"/>
              </w:rPr>
              <w:t>: Zapnutím spotrebiča sa automaticky aktivuje iónová technológia. Pri uvoľňovaní iónov vzniká mierny bzučivý zvuk.</w:t>
            </w:r>
          </w:p>
          <w:p w14:paraId="01A2BD84" w14:textId="5190E1A8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Umiestnite štetec pod prameň vlasov pri korienkoch tak, aby kolíky smerovali nahor. Druhou rukou držte prameň vlasov napnutý na nahriatej doštičke.</w:t>
            </w:r>
          </w:p>
          <w:p w14:paraId="395EA2EE" w14:textId="7F5DD58C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Pohybujte zariadením po vlasoch. Druhou rukou naďalej držte vlasy napnuté.</w:t>
            </w:r>
          </w:p>
          <w:p w14:paraId="6E842E28" w14:textId="0BC3C770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DÔLEŽITÉ!</w:t>
            </w:r>
            <w:r>
              <w:rPr>
                <w:sz w:val="20"/>
              </w:rPr>
              <w:t xml:space="preserve"> Ruka, ktorá sa pohybuje po prameni vlasov, by nemala byť príliš blízko kefy, aby nedošlo ku kontaktu so zdrojom tepla. Rukavice</w:t>
            </w:r>
          </w:p>
          <w:p w14:paraId="6EB576BC" w14:textId="18292186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s tepelnou ochranou sa môžu nosiť ako dodatočná ochrana.</w:t>
            </w:r>
          </w:p>
          <w:p w14:paraId="4298F1D9" w14:textId="77777777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DÔLEŽITÉ</w:t>
            </w:r>
          </w:p>
          <w:p w14:paraId="57CF6CF1" w14:textId="5007D266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 ochranu ruky pred dočasným kontaktom s horúcim povrchom pri úprave vlasov pomocou spotrebiča je k dispozícii ochranná rukavica proti teplu. Upozorňujeme, že tepelná ochranná rukavica je určená len na prvotnú ochranu v prípade kontaktu. Dlhodobý kontakt s horúcim povrchom spôsobuje nepríjemné pocity.</w:t>
            </w:r>
          </w:p>
          <w:p w14:paraId="6CE769CD" w14:textId="6A6AECD4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Keď sa blížite ku koncu prameňa vlasov, otáčajte kefou, aby ste vytvarovali konce vlasov.</w:t>
            </w:r>
          </w:p>
          <w:p w14:paraId="04D2E1E0" w14:textId="77777777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toľkokrát, koľkokrát je to nutné.</w:t>
            </w:r>
          </w:p>
          <w:p w14:paraId="318A5C74" w14:textId="36EDB71D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skončení používania otočte prepínač do polohy „0“, aby ste prístroj vypli, a odpojte ho zo zásuvky.</w:t>
            </w:r>
          </w:p>
          <w:p w14:paraId="2409AD3A" w14:textId="77777777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uskladnením nechajte spotrebič vychladnúť.</w:t>
            </w:r>
          </w:p>
          <w:p w14:paraId="2701D37F" w14:textId="77777777" w:rsid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24750CE" w14:textId="5896A9ED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Regulácia teploty</w:t>
            </w:r>
          </w:p>
          <w:p w14:paraId="67BB0B41" w14:textId="70B3F36B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Ak máte jemné, jemné, odfarbené alebo farbené vlasy, použite nižšie nastavenie teploty. V prípade silnejších vlasov použite vyššie nastavenie teploty. Pri prvom použití sa vždy odporúča vykonať skúšobnú prevádzku, aby ste sa uistili, že používate správnu teplotu pre svoj typ vlasov. Začnite s najnižším nastavením a zvyšujte teplotu, kým nedosiahnete požadovaný výsledok.</w:t>
            </w:r>
          </w:p>
          <w:p w14:paraId="304D019E" w14:textId="77777777" w:rsid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DABAA63" w14:textId="45E654B8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Tu nájdete návod na nastavenie teploty:</w:t>
            </w:r>
          </w:p>
          <w:p w14:paraId="0DB44F6A" w14:textId="77777777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0 = ZASTAVENIE</w:t>
            </w:r>
          </w:p>
          <w:p w14:paraId="595758DE" w14:textId="77777777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I = 160 °C</w:t>
            </w:r>
          </w:p>
          <w:p w14:paraId="06F921CE" w14:textId="77777777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II = 180 °C</w:t>
            </w:r>
          </w:p>
          <w:p w14:paraId="1E92978E" w14:textId="77777777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III = 200 °C</w:t>
            </w:r>
          </w:p>
          <w:p w14:paraId="67A93490" w14:textId="77777777" w:rsid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8CCF381" w14:textId="1543DE05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Tepelne odolné podložky</w:t>
            </w:r>
          </w:p>
          <w:p w14:paraId="7609C59E" w14:textId="58C7B1CF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Prístroj sa dodáva s tepelne odolnou podložkou, ktorá sa používa počas úpravy a po nej. Spotrebič počas používania nikdy neumiestňujte na povrch citlivý na teplo, a to ani pri použití dodanej žiaruvzdornej podložky. Po použití spotrebič vypnite a odpojte zo zásuvky. Spotrebič okamžite zabaľte do dodanej žiaruvzdornej podložky a nechajte ho úplne vychladnúť. Uchovávajte ho mimo dosahu detí, pretože zostane niekoľko minút veľmi horúci.</w:t>
            </w:r>
          </w:p>
          <w:p w14:paraId="2FF69D24" w14:textId="77777777" w:rsid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FEF2A84" w14:textId="7FFD3567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AUTOMATICKÉ VYPNUTIE</w:t>
            </w:r>
          </w:p>
          <w:p w14:paraId="5647A3A0" w14:textId="0A12CEAC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Ak je spotrebič zapnutý nepretržite dlhšie ako 72 minút, automaticky sa vypne. Jednoducho posuňte spínač do polohy OFF a potom ho posuňte na požadovanú teplotu, aby ste zariadenie</w:t>
            </w:r>
          </w:p>
          <w:p w14:paraId="155D1E39" w14:textId="77777777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lastRenderedPageBreak/>
              <w:t>opäť zapli.</w:t>
            </w:r>
          </w:p>
          <w:p w14:paraId="2C73F119" w14:textId="77777777" w:rsid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05D362B" w14:textId="0E8F59C7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A ÚDRŽBA</w:t>
            </w:r>
          </w:p>
          <w:p w14:paraId="5EC0EE89" w14:textId="354105F8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Aby bolo vaše zariadenie v čo najlepšom stave, dodržiavajte nasledujúce pokyny:</w:t>
            </w:r>
          </w:p>
          <w:p w14:paraId="74A1E256" w14:textId="1FCABEDF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Nezabudnite spotrebič vypnúť, odpojiť zo zásuvky a nechať vychladnúť. Na čistenie vonkajšej časti zariadenia použite vlhkú handričku. Pred použitím sa uistite, že sa do spotrebiča nedostala voda a že je úplne suchý.</w:t>
            </w:r>
          </w:p>
          <w:p w14:paraId="320EB5E0" w14:textId="7C2C3672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každom použití odstráňte vlasy z kolíkov kefy a zabezpečte, aby na horúcej doske, vyhladzovacích kolíkoch, kefách a hrebeňoch</w:t>
            </w:r>
          </w:p>
          <w:p w14:paraId="7964156F" w14:textId="77777777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nezostal žiadny výrobok.</w:t>
            </w:r>
          </w:p>
          <w:p w14:paraId="368B2072" w14:textId="560FC563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Neobtáčajte kábel, ale nechajte ho na boku spotrebiča nahrubo navinutý.</w:t>
            </w:r>
          </w:p>
          <w:p w14:paraId="126892C7" w14:textId="77777777" w:rsidR="001944DB" w:rsidRPr="001944DB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Spotrebič nepoužívajte ťahaním za napájací kábel.</w:t>
            </w:r>
          </w:p>
          <w:p w14:paraId="01633F12" w14:textId="50D39C35" w:rsidR="00581866" w:rsidRPr="00F74660" w:rsidRDefault="001944DB" w:rsidP="001944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použití vždy odpojte zástrčku zo zásuvky.</w:t>
            </w:r>
          </w:p>
        </w:tc>
      </w:tr>
    </w:tbl>
    <w:p w14:paraId="135ED0FA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8F2DD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E6EC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57D210FC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6071" w14:textId="3B4DB4C7" w:rsidR="008F2DDD" w:rsidRPr="008F2DDD" w:rsidRDefault="008F2DDD" w:rsidP="008F2DDD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8F2DDD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IB065021</w:t>
    </w:r>
  </w:p>
  <w:p w14:paraId="0E8059F4" w14:textId="7B9FC4CC" w:rsidR="008F2DDD" w:rsidRDefault="008F2DDD">
    <w:pPr>
      <w:pStyle w:val="Pieddepage"/>
    </w:pPr>
  </w:p>
  <w:p w14:paraId="694E0C69" w14:textId="77777777" w:rsidR="008F2DDD" w:rsidRDefault="008F2D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2082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186A79DD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0E5E3D"/>
    <w:rsid w:val="00160AD5"/>
    <w:rsid w:val="001944DB"/>
    <w:rsid w:val="001C7484"/>
    <w:rsid w:val="002047AE"/>
    <w:rsid w:val="00255E5F"/>
    <w:rsid w:val="002804B3"/>
    <w:rsid w:val="002B2298"/>
    <w:rsid w:val="002E182B"/>
    <w:rsid w:val="00377E06"/>
    <w:rsid w:val="003D4FB2"/>
    <w:rsid w:val="00421892"/>
    <w:rsid w:val="00463B12"/>
    <w:rsid w:val="004B703D"/>
    <w:rsid w:val="004C3731"/>
    <w:rsid w:val="004C7F69"/>
    <w:rsid w:val="00504BB0"/>
    <w:rsid w:val="00507397"/>
    <w:rsid w:val="00521B69"/>
    <w:rsid w:val="00536223"/>
    <w:rsid w:val="00581866"/>
    <w:rsid w:val="005B7056"/>
    <w:rsid w:val="006130E7"/>
    <w:rsid w:val="00676AD3"/>
    <w:rsid w:val="0069058A"/>
    <w:rsid w:val="00691D04"/>
    <w:rsid w:val="006A681C"/>
    <w:rsid w:val="006D4819"/>
    <w:rsid w:val="006F740B"/>
    <w:rsid w:val="007F7621"/>
    <w:rsid w:val="00876F3E"/>
    <w:rsid w:val="008C3FD4"/>
    <w:rsid w:val="008D414B"/>
    <w:rsid w:val="008F2DDD"/>
    <w:rsid w:val="00905EAC"/>
    <w:rsid w:val="009C5C3C"/>
    <w:rsid w:val="009E2F17"/>
    <w:rsid w:val="009E3C34"/>
    <w:rsid w:val="00A34DE3"/>
    <w:rsid w:val="00A57FE1"/>
    <w:rsid w:val="00AB765F"/>
    <w:rsid w:val="00B0329B"/>
    <w:rsid w:val="00BC77A9"/>
    <w:rsid w:val="00C0105F"/>
    <w:rsid w:val="00C2648B"/>
    <w:rsid w:val="00C27737"/>
    <w:rsid w:val="00CD2DDD"/>
    <w:rsid w:val="00CE0540"/>
    <w:rsid w:val="00CF7648"/>
    <w:rsid w:val="00D04F5B"/>
    <w:rsid w:val="00D632AC"/>
    <w:rsid w:val="00DC3838"/>
    <w:rsid w:val="00DD4E6F"/>
    <w:rsid w:val="00E432FA"/>
    <w:rsid w:val="00E508C7"/>
    <w:rsid w:val="00E81ADD"/>
    <w:rsid w:val="00EF430D"/>
    <w:rsid w:val="00F15B6E"/>
    <w:rsid w:val="00F36BE1"/>
    <w:rsid w:val="00F73A20"/>
    <w:rsid w:val="00F7466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8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2023-01-10T08:55:00Z</dcterms:modified>
</cp:coreProperties>
</file>